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1297" w14:textId="43D81E1F" w:rsidR="00247FAB" w:rsidRPr="00247FAB" w:rsidRDefault="00247FAB" w:rsidP="00247FAB">
      <w:pPr>
        <w:spacing w:after="0" w:line="360" w:lineRule="auto"/>
        <w:jc w:val="right"/>
        <w:rPr>
          <w:rFonts w:ascii="Calibri" w:hAnsi="Calibri" w:cs="Calibri"/>
        </w:rPr>
      </w:pPr>
      <w:r w:rsidRPr="00247FAB">
        <w:rPr>
          <w:rFonts w:ascii="Calibri" w:hAnsi="Calibri" w:cs="Calibri"/>
        </w:rPr>
        <w:t>Perugia</w:t>
      </w:r>
      <w:r w:rsidR="00BB2C7B">
        <w:rPr>
          <w:rFonts w:ascii="Calibri" w:hAnsi="Calibri" w:cs="Calibri"/>
        </w:rPr>
        <w:t>,</w:t>
      </w:r>
      <w:r w:rsidRPr="00247FAB">
        <w:rPr>
          <w:rFonts w:ascii="Calibri" w:hAnsi="Calibri" w:cs="Calibri"/>
        </w:rPr>
        <w:t xml:space="preserve"> </w:t>
      </w:r>
      <w:r w:rsidR="00643F09">
        <w:rPr>
          <w:rFonts w:ascii="Calibri" w:hAnsi="Calibri" w:cs="Calibri"/>
        </w:rPr>
        <w:t>8</w:t>
      </w:r>
      <w:r w:rsidRPr="00247FAB">
        <w:rPr>
          <w:rFonts w:ascii="Calibri" w:hAnsi="Calibri" w:cs="Calibri"/>
        </w:rPr>
        <w:t xml:space="preserve"> </w:t>
      </w:r>
      <w:r w:rsidR="00ED6CAE">
        <w:rPr>
          <w:rFonts w:ascii="Calibri" w:hAnsi="Calibri" w:cs="Calibri"/>
        </w:rPr>
        <w:t>settembre</w:t>
      </w:r>
      <w:r w:rsidRPr="00247FAB">
        <w:rPr>
          <w:rFonts w:ascii="Calibri" w:hAnsi="Calibri" w:cs="Calibri"/>
        </w:rPr>
        <w:t xml:space="preserve"> 2025</w:t>
      </w:r>
    </w:p>
    <w:p w14:paraId="40DED600" w14:textId="77777777" w:rsidR="00ED6CAE" w:rsidRPr="00ED6CAE" w:rsidRDefault="00ED6CAE" w:rsidP="00ED6CAE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D6CAE">
        <w:rPr>
          <w:rFonts w:ascii="Calibri" w:hAnsi="Calibri" w:cs="Calibri"/>
          <w:b/>
          <w:bCs/>
        </w:rPr>
        <w:t>COMUNICATO STAMPA</w:t>
      </w:r>
    </w:p>
    <w:p w14:paraId="3FC493DE" w14:textId="77777777" w:rsidR="00ED6CAE" w:rsidRPr="00ED6CAE" w:rsidRDefault="00ED6CAE" w:rsidP="00ED6CAE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D6CAE">
        <w:rPr>
          <w:rFonts w:ascii="Calibri" w:hAnsi="Calibri" w:cs="Calibri"/>
          <w:b/>
          <w:bCs/>
        </w:rPr>
        <w:t>Orizzonti Digitali 2025: a Villa del Colle del Cardinale due giornate dedicate ai Volti dell’Intelligenza Artificiale</w:t>
      </w:r>
    </w:p>
    <w:p w14:paraId="15160BE2" w14:textId="77777777" w:rsidR="00ED6CAE" w:rsidRDefault="00ED6CAE" w:rsidP="00ED6CAE">
      <w:pPr>
        <w:spacing w:after="0" w:line="360" w:lineRule="auto"/>
        <w:rPr>
          <w:rFonts w:ascii="Calibri" w:hAnsi="Calibri" w:cs="Calibri"/>
        </w:rPr>
      </w:pPr>
    </w:p>
    <w:p w14:paraId="73698BA1" w14:textId="62724C48" w:rsidR="00ED6CAE" w:rsidRPr="00ED6CAE" w:rsidRDefault="00ED6CAE" w:rsidP="00ED6CAE">
      <w:pPr>
        <w:spacing w:after="0" w:line="360" w:lineRule="auto"/>
        <w:jc w:val="both"/>
        <w:rPr>
          <w:rFonts w:ascii="Calibri" w:hAnsi="Calibri" w:cs="Calibri"/>
        </w:rPr>
      </w:pPr>
      <w:r w:rsidRPr="00ED6CAE">
        <w:rPr>
          <w:rFonts w:ascii="Calibri" w:hAnsi="Calibri" w:cs="Calibri"/>
        </w:rPr>
        <w:t>L’Intelligenza Artificiale che allena atleti e sostiene manager, che rivoluziona edilizia e agricoltura</w:t>
      </w:r>
      <w:r>
        <w:rPr>
          <w:rFonts w:ascii="Calibri" w:hAnsi="Calibri" w:cs="Calibri"/>
        </w:rPr>
        <w:t xml:space="preserve">, </w:t>
      </w:r>
      <w:r w:rsidRPr="00ED6CAE">
        <w:rPr>
          <w:rFonts w:ascii="Calibri" w:hAnsi="Calibri" w:cs="Calibri"/>
        </w:rPr>
        <w:t>che cura e previene</w:t>
      </w:r>
      <w:r w:rsidR="00C81052">
        <w:rPr>
          <w:rFonts w:ascii="Calibri" w:hAnsi="Calibri" w:cs="Calibri"/>
        </w:rPr>
        <w:t xml:space="preserve"> o</w:t>
      </w:r>
      <w:r w:rsidRPr="00ED6CAE">
        <w:rPr>
          <w:rFonts w:ascii="Calibri" w:hAnsi="Calibri" w:cs="Calibri"/>
        </w:rPr>
        <w:t xml:space="preserve"> che ispira l’arte e dialoga con la spiritualità, sono solo alcuni dei volti con cui l’AI si present</w:t>
      </w:r>
      <w:r w:rsidR="00C81052">
        <w:rPr>
          <w:rFonts w:ascii="Calibri" w:hAnsi="Calibri" w:cs="Calibri"/>
        </w:rPr>
        <w:t>a</w:t>
      </w:r>
      <w:r w:rsidRPr="00ED6CAE">
        <w:rPr>
          <w:rFonts w:ascii="Calibri" w:hAnsi="Calibri" w:cs="Calibri"/>
        </w:rPr>
        <w:t xml:space="preserve"> a </w:t>
      </w:r>
      <w:r w:rsidRPr="00EC6BAB">
        <w:rPr>
          <w:rFonts w:ascii="Calibri" w:hAnsi="Calibri" w:cs="Calibri"/>
          <w:b/>
          <w:bCs/>
        </w:rPr>
        <w:t>Orizzonti Digitali 2025</w:t>
      </w:r>
      <w:r w:rsidRPr="00ED6CAE">
        <w:rPr>
          <w:rFonts w:ascii="Calibri" w:hAnsi="Calibri" w:cs="Calibri"/>
        </w:rPr>
        <w:t xml:space="preserve">. Il 10 e l’11 settembre </w:t>
      </w:r>
      <w:r w:rsidRPr="00ED6CAE">
        <w:rPr>
          <w:rFonts w:ascii="Calibri" w:hAnsi="Calibri" w:cs="Calibri"/>
          <w:b/>
          <w:bCs/>
        </w:rPr>
        <w:t>Villa del Colle del Cardinale a Colle Umberto (Perugia)</w:t>
      </w:r>
      <w:r w:rsidRPr="00ED6CAE">
        <w:rPr>
          <w:rFonts w:ascii="Calibri" w:hAnsi="Calibri" w:cs="Calibri"/>
        </w:rPr>
        <w:t xml:space="preserve"> ospiterà due giornate di incontri e dibattiti </w:t>
      </w:r>
      <w:r w:rsidR="00C81052">
        <w:rPr>
          <w:rFonts w:ascii="Calibri" w:hAnsi="Calibri" w:cs="Calibri"/>
        </w:rPr>
        <w:t>in cui analizzare</w:t>
      </w:r>
      <w:r w:rsidRPr="00ED6CAE">
        <w:rPr>
          <w:rFonts w:ascii="Calibri" w:hAnsi="Calibri" w:cs="Calibri"/>
        </w:rPr>
        <w:t xml:space="preserve"> le applicazioni più concrete e sorprendenti dell’AI, </w:t>
      </w:r>
      <w:r w:rsidR="00C81052">
        <w:rPr>
          <w:rFonts w:ascii="Calibri" w:hAnsi="Calibri" w:cs="Calibri"/>
        </w:rPr>
        <w:t>con una serie di</w:t>
      </w:r>
      <w:r w:rsidRPr="00ED6CAE">
        <w:rPr>
          <w:rFonts w:ascii="Calibri" w:hAnsi="Calibri" w:cs="Calibri"/>
        </w:rPr>
        <w:t xml:space="preserve"> confront</w:t>
      </w:r>
      <w:r w:rsidR="00C81052">
        <w:rPr>
          <w:rFonts w:ascii="Calibri" w:hAnsi="Calibri" w:cs="Calibri"/>
        </w:rPr>
        <w:t>i</w:t>
      </w:r>
      <w:r w:rsidRPr="00ED6CAE">
        <w:rPr>
          <w:rFonts w:ascii="Calibri" w:hAnsi="Calibri" w:cs="Calibri"/>
        </w:rPr>
        <w:t xml:space="preserve"> tra scienziati, imprenditori, professionisti, filosofi e sportivi.</w:t>
      </w:r>
    </w:p>
    <w:p w14:paraId="331E937A" w14:textId="2A578645" w:rsidR="00ED6CAE" w:rsidRPr="00ED6CAE" w:rsidRDefault="00ED6CAE" w:rsidP="00ED6CAE">
      <w:pPr>
        <w:spacing w:after="0" w:line="360" w:lineRule="auto"/>
        <w:jc w:val="both"/>
        <w:rPr>
          <w:rFonts w:ascii="Calibri" w:hAnsi="Calibri" w:cs="Calibri"/>
        </w:rPr>
      </w:pPr>
      <w:r w:rsidRPr="00EC6BAB">
        <w:rPr>
          <w:rFonts w:ascii="Calibri" w:hAnsi="Calibri" w:cs="Calibri"/>
        </w:rPr>
        <w:t xml:space="preserve">La terza edizione dell’evento promosso da Confindustria Umbria, Umbria Digital Innovation Hub, Ance Umbria, Umbria Business School e ITS Umbria Academy – in collaborazione con Il Cortile di Francesco, Nemetria, Ordine dei Giornalisti dell’Umbria e con il patrocinio del Comune di Castiglione del Lago – </w:t>
      </w:r>
      <w:r w:rsidR="00C81052">
        <w:rPr>
          <w:rFonts w:ascii="Calibri" w:hAnsi="Calibri" w:cs="Calibri"/>
        </w:rPr>
        <w:t>prevede</w:t>
      </w:r>
      <w:r w:rsidRPr="00ED6CAE">
        <w:rPr>
          <w:rFonts w:ascii="Calibri" w:hAnsi="Calibri" w:cs="Calibri"/>
        </w:rPr>
        <w:t xml:space="preserve"> 18 panel </w:t>
      </w:r>
      <w:r w:rsidR="00C81052">
        <w:rPr>
          <w:rFonts w:ascii="Calibri" w:hAnsi="Calibri" w:cs="Calibri"/>
        </w:rPr>
        <w:t xml:space="preserve">di grande utilità per comprendere come </w:t>
      </w:r>
      <w:r w:rsidRPr="00ED6CAE">
        <w:rPr>
          <w:rFonts w:ascii="Calibri" w:hAnsi="Calibri" w:cs="Calibri"/>
        </w:rPr>
        <w:t>l’AI stia già trasformando imprese, sanità, sport, diritto, agricoltura, infrastrutture e risorse umane.</w:t>
      </w:r>
    </w:p>
    <w:p w14:paraId="7B132392" w14:textId="134460F4" w:rsidR="00DF596B" w:rsidRPr="00DF596B" w:rsidRDefault="00DF596B" w:rsidP="00E4557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DF596B">
        <w:rPr>
          <w:rFonts w:ascii="Calibri" w:hAnsi="Calibri" w:cs="Calibri"/>
          <w:b/>
          <w:bCs/>
        </w:rPr>
        <w:t>I temi del 10 settembre</w:t>
      </w:r>
      <w:r w:rsidR="00F52B40">
        <w:rPr>
          <w:rFonts w:ascii="Calibri" w:hAnsi="Calibri" w:cs="Calibri"/>
          <w:b/>
          <w:bCs/>
        </w:rPr>
        <w:t xml:space="preserve"> a partire dalle ore 11</w:t>
      </w:r>
    </w:p>
    <w:p w14:paraId="22922B00" w14:textId="3034CB29" w:rsidR="00A652E7" w:rsidRDefault="00A652E7" w:rsidP="00A652E7">
      <w:pPr>
        <w:spacing w:after="0" w:line="360" w:lineRule="auto"/>
        <w:jc w:val="both"/>
        <w:rPr>
          <w:rFonts w:ascii="Calibri" w:hAnsi="Calibri" w:cs="Calibri"/>
        </w:rPr>
      </w:pPr>
      <w:r w:rsidRPr="00A652E7">
        <w:rPr>
          <w:rFonts w:ascii="Calibri" w:hAnsi="Calibri" w:cs="Calibri"/>
        </w:rPr>
        <w:t>La sicurezza informatica sarà protagonista</w:t>
      </w:r>
      <w:r>
        <w:rPr>
          <w:rFonts w:ascii="Calibri" w:hAnsi="Calibri" w:cs="Calibri"/>
        </w:rPr>
        <w:t xml:space="preserve"> della giornata inaugurale</w:t>
      </w:r>
      <w:r w:rsidRPr="00A652E7">
        <w:rPr>
          <w:rFonts w:ascii="Calibri" w:hAnsi="Calibri" w:cs="Calibri"/>
        </w:rPr>
        <w:t xml:space="preserve"> con due </w:t>
      </w:r>
      <w:r w:rsidR="009166EB">
        <w:rPr>
          <w:rFonts w:ascii="Calibri" w:hAnsi="Calibri" w:cs="Calibri"/>
        </w:rPr>
        <w:t>appuntamenti di grande interesse</w:t>
      </w:r>
      <w:r w:rsidRPr="00A652E7">
        <w:rPr>
          <w:rFonts w:ascii="Calibri" w:hAnsi="Calibri" w:cs="Calibri"/>
        </w:rPr>
        <w:t xml:space="preserve">: </w:t>
      </w:r>
      <w:r w:rsidRPr="00A652E7">
        <w:rPr>
          <w:rFonts w:ascii="Calibri" w:hAnsi="Calibri" w:cs="Calibri"/>
          <w:b/>
          <w:bCs/>
        </w:rPr>
        <w:t>“Cybersecurity: la prassi di riferimento UNI/PdR 174:2025”</w:t>
      </w:r>
      <w:r w:rsidRPr="00A652E7">
        <w:rPr>
          <w:rFonts w:ascii="Calibri" w:hAnsi="Calibri" w:cs="Calibri"/>
        </w:rPr>
        <w:t xml:space="preserve">, </w:t>
      </w:r>
      <w:r w:rsidR="009166EB">
        <w:rPr>
          <w:rFonts w:ascii="Calibri" w:hAnsi="Calibri" w:cs="Calibri"/>
        </w:rPr>
        <w:t>dibattito in cui saranno illustrate le</w:t>
      </w:r>
      <w:r w:rsidRPr="00A652E7">
        <w:rPr>
          <w:rFonts w:ascii="Calibri" w:hAnsi="Calibri" w:cs="Calibri"/>
        </w:rPr>
        <w:t xml:space="preserve"> linee guida e </w:t>
      </w:r>
      <w:r w:rsidR="009166EB">
        <w:rPr>
          <w:rFonts w:ascii="Calibri" w:hAnsi="Calibri" w:cs="Calibri"/>
        </w:rPr>
        <w:t xml:space="preserve">gli </w:t>
      </w:r>
      <w:r w:rsidRPr="00A652E7">
        <w:rPr>
          <w:rFonts w:ascii="Calibri" w:hAnsi="Calibri" w:cs="Calibri"/>
        </w:rPr>
        <w:t>strumenti concreti per proteggere le aziende da attacchi</w:t>
      </w:r>
      <w:r w:rsidR="009166EB">
        <w:rPr>
          <w:rFonts w:ascii="Calibri" w:hAnsi="Calibri" w:cs="Calibri"/>
        </w:rPr>
        <w:t xml:space="preserve"> informatici</w:t>
      </w:r>
      <w:r w:rsidRPr="00A652E7">
        <w:rPr>
          <w:rFonts w:ascii="Calibri" w:hAnsi="Calibri" w:cs="Calibri"/>
        </w:rPr>
        <w:t xml:space="preserve"> che nel 2024 hanno colpito 357 imprese italiane, e l’originale </w:t>
      </w:r>
      <w:r w:rsidRPr="00A652E7">
        <w:rPr>
          <w:rFonts w:ascii="Calibri" w:hAnsi="Calibri" w:cs="Calibri"/>
          <w:b/>
          <w:bCs/>
        </w:rPr>
        <w:t>“Cyberbarbecue”</w:t>
      </w:r>
      <w:r w:rsidRPr="00A652E7">
        <w:rPr>
          <w:rFonts w:ascii="Calibri" w:hAnsi="Calibri" w:cs="Calibri"/>
        </w:rPr>
        <w:t>, una grigliata didattica</w:t>
      </w:r>
      <w:r w:rsidR="009166EB">
        <w:rPr>
          <w:rFonts w:ascii="Calibri" w:hAnsi="Calibri" w:cs="Calibri"/>
        </w:rPr>
        <w:t>,</w:t>
      </w:r>
      <w:r w:rsidRPr="00A652E7">
        <w:rPr>
          <w:rFonts w:ascii="Calibri" w:hAnsi="Calibri" w:cs="Calibri"/>
        </w:rPr>
        <w:t xml:space="preserve"> </w:t>
      </w:r>
      <w:r w:rsidR="009166EB">
        <w:rPr>
          <w:rFonts w:ascii="Calibri" w:hAnsi="Calibri" w:cs="Calibri"/>
        </w:rPr>
        <w:t>in cui</w:t>
      </w:r>
      <w:r w:rsidRPr="00A652E7">
        <w:rPr>
          <w:rFonts w:ascii="Calibri" w:hAnsi="Calibri" w:cs="Calibri"/>
        </w:rPr>
        <w:t xml:space="preserve"> il barbecue </w:t>
      </w:r>
      <w:r w:rsidR="009166EB">
        <w:rPr>
          <w:rFonts w:ascii="Calibri" w:hAnsi="Calibri" w:cs="Calibri"/>
        </w:rPr>
        <w:t>diventa</w:t>
      </w:r>
      <w:r w:rsidRPr="00A652E7">
        <w:rPr>
          <w:rFonts w:ascii="Calibri" w:hAnsi="Calibri" w:cs="Calibri"/>
        </w:rPr>
        <w:t xml:space="preserve"> metafora per spiegare in maniera efficace come difendersi meglio dagli hacker.</w:t>
      </w:r>
    </w:p>
    <w:p w14:paraId="63647B9A" w14:textId="08ADB63E" w:rsidR="00A652E7" w:rsidRPr="00A652E7" w:rsidRDefault="009166EB" w:rsidP="00A652E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Previsto anche un approfondimento su</w:t>
      </w:r>
      <w:r w:rsidR="00A652E7" w:rsidRPr="00A652E7">
        <w:rPr>
          <w:rFonts w:ascii="Calibri" w:hAnsi="Calibri" w:cs="Calibri"/>
        </w:rPr>
        <w:t xml:space="preserve"> </w:t>
      </w:r>
      <w:r w:rsidR="00A652E7" w:rsidRPr="00A652E7">
        <w:rPr>
          <w:rFonts w:ascii="Calibri" w:hAnsi="Calibri" w:cs="Calibri"/>
          <w:b/>
          <w:bCs/>
        </w:rPr>
        <w:t>“AI e Lean Management”</w:t>
      </w:r>
      <w:r w:rsidR="00A652E7" w:rsidRPr="00A652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 dimostrare</w:t>
      </w:r>
      <w:r w:rsidR="00A652E7" w:rsidRPr="00A652E7">
        <w:rPr>
          <w:rFonts w:ascii="Calibri" w:hAnsi="Calibri" w:cs="Calibri"/>
        </w:rPr>
        <w:t xml:space="preserve"> come l’unione tra algoritmi e filosofia lean </w:t>
      </w:r>
      <w:r>
        <w:rPr>
          <w:rFonts w:ascii="Calibri" w:hAnsi="Calibri" w:cs="Calibri"/>
        </w:rPr>
        <w:t>riesca a</w:t>
      </w:r>
      <w:r w:rsidR="00A652E7" w:rsidRPr="00A652E7">
        <w:rPr>
          <w:rFonts w:ascii="Calibri" w:hAnsi="Calibri" w:cs="Calibri"/>
        </w:rPr>
        <w:t xml:space="preserve"> ottimizzare i processi produttivi, ridurre sprechi e incrementare la produttività.</w:t>
      </w:r>
    </w:p>
    <w:p w14:paraId="20E6BCEE" w14:textId="10F5ACDD" w:rsidR="00A652E7" w:rsidRPr="00A652E7" w:rsidRDefault="00A652E7" w:rsidP="00A652E7">
      <w:pPr>
        <w:spacing w:after="0" w:line="360" w:lineRule="auto"/>
        <w:jc w:val="both"/>
        <w:rPr>
          <w:rFonts w:ascii="Calibri" w:hAnsi="Calibri" w:cs="Calibri"/>
        </w:rPr>
      </w:pPr>
      <w:r w:rsidRPr="00A652E7">
        <w:rPr>
          <w:rFonts w:ascii="Calibri" w:hAnsi="Calibri" w:cs="Calibri"/>
        </w:rPr>
        <w:t xml:space="preserve">Non mancherà uno sguardo al settore pubblico con </w:t>
      </w:r>
      <w:r w:rsidRPr="00A652E7">
        <w:rPr>
          <w:rFonts w:ascii="Calibri" w:hAnsi="Calibri" w:cs="Calibri"/>
          <w:b/>
          <w:bCs/>
        </w:rPr>
        <w:t>“Burocrazia più snella con l’AI: mito o realtà?”</w:t>
      </w:r>
      <w:r w:rsidRPr="00A652E7">
        <w:rPr>
          <w:rFonts w:ascii="Calibri" w:hAnsi="Calibri" w:cs="Calibri"/>
        </w:rPr>
        <w:t xml:space="preserve">, in cui verrà presentato un progetto sperimentale di Arpa Umbria per testare se – e come – l’Intelligenza Artificiale possa davvero semplificare i processi della Pubblica </w:t>
      </w:r>
      <w:r w:rsidR="009166EB">
        <w:rPr>
          <w:rFonts w:ascii="Calibri" w:hAnsi="Calibri" w:cs="Calibri"/>
        </w:rPr>
        <w:t>A</w:t>
      </w:r>
      <w:r w:rsidRPr="00A652E7">
        <w:rPr>
          <w:rFonts w:ascii="Calibri" w:hAnsi="Calibri" w:cs="Calibri"/>
        </w:rPr>
        <w:t>mministrazione, migliorando servizi e riducendo tempi e costi.</w:t>
      </w:r>
    </w:p>
    <w:p w14:paraId="2E0A7CDA" w14:textId="77777777" w:rsidR="00A652E7" w:rsidRPr="00A652E7" w:rsidRDefault="00A652E7" w:rsidP="00A652E7">
      <w:pPr>
        <w:spacing w:after="0" w:line="360" w:lineRule="auto"/>
        <w:jc w:val="both"/>
        <w:rPr>
          <w:rFonts w:ascii="Calibri" w:hAnsi="Calibri" w:cs="Calibri"/>
        </w:rPr>
      </w:pPr>
    </w:p>
    <w:p w14:paraId="7345E584" w14:textId="77777777" w:rsidR="00A652E7" w:rsidRDefault="00A652E7" w:rsidP="00E4557C">
      <w:pPr>
        <w:spacing w:after="0" w:line="360" w:lineRule="auto"/>
        <w:jc w:val="both"/>
        <w:rPr>
          <w:rFonts w:ascii="Calibri" w:hAnsi="Calibri" w:cs="Calibri"/>
        </w:rPr>
      </w:pPr>
    </w:p>
    <w:p w14:paraId="28488057" w14:textId="3E740B6A" w:rsidR="00DF596B" w:rsidRPr="00DF596B" w:rsidRDefault="00A652E7" w:rsidP="00E4557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La giornata proseguirà con un confronto </w:t>
      </w:r>
      <w:r w:rsidR="00DF596B" w:rsidRPr="00DF596B">
        <w:rPr>
          <w:rFonts w:ascii="Calibri" w:hAnsi="Calibri" w:cs="Calibri"/>
        </w:rPr>
        <w:t xml:space="preserve">di ampio respiro su </w:t>
      </w:r>
      <w:r w:rsidR="00DF596B" w:rsidRPr="00DF596B">
        <w:rPr>
          <w:rFonts w:ascii="Calibri" w:hAnsi="Calibri" w:cs="Calibri"/>
          <w:b/>
          <w:bCs/>
        </w:rPr>
        <w:t>“Ispirazione, algoritmo e immortalità digitale”</w:t>
      </w:r>
      <w:r w:rsidR="00DF596B" w:rsidRPr="00DF596B">
        <w:rPr>
          <w:rFonts w:ascii="Calibri" w:hAnsi="Calibri" w:cs="Calibri"/>
        </w:rPr>
        <w:t xml:space="preserve">, in cui filosofi, teologi, storici dell’arte ed esperti di tecnologia rifletteranno sul ruolo dell’AI nella cultura e nella spiritualità. </w:t>
      </w:r>
    </w:p>
    <w:p w14:paraId="00705D74" w14:textId="30CF4DA2" w:rsidR="00DF596B" w:rsidRPr="00DF596B" w:rsidRDefault="009166EB" w:rsidP="00E4557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Quindi il</w:t>
      </w:r>
      <w:r w:rsidR="00DF596B" w:rsidRPr="00DF596B">
        <w:rPr>
          <w:rFonts w:ascii="Calibri" w:hAnsi="Calibri" w:cs="Calibri"/>
        </w:rPr>
        <w:t xml:space="preserve"> panel </w:t>
      </w:r>
      <w:r w:rsidR="00DF596B" w:rsidRPr="00DF596B">
        <w:rPr>
          <w:rFonts w:ascii="Calibri" w:hAnsi="Calibri" w:cs="Calibri"/>
          <w:b/>
          <w:bCs/>
        </w:rPr>
        <w:t>“AI e medicina personalizzata”</w:t>
      </w:r>
      <w:r w:rsidR="00DF596B" w:rsidRPr="00DF596B">
        <w:rPr>
          <w:rFonts w:ascii="Calibri" w:hAnsi="Calibri" w:cs="Calibri"/>
        </w:rPr>
        <w:t xml:space="preserve">, che illustrerà come l’Intelligenza Artificiale e il calcolo ad alte prestazioni possano aprire la strada a cure </w:t>
      </w:r>
      <w:r>
        <w:rPr>
          <w:rFonts w:ascii="Calibri" w:hAnsi="Calibri" w:cs="Calibri"/>
        </w:rPr>
        <w:t>mirate per</w:t>
      </w:r>
      <w:r w:rsidR="00DF596B" w:rsidRPr="00DF596B">
        <w:rPr>
          <w:rFonts w:ascii="Calibri" w:hAnsi="Calibri" w:cs="Calibri"/>
        </w:rPr>
        <w:t xml:space="preserve"> ogni singolo paziente, con ricadute potenzialmente enormi sulla salute delle persone e sui costi del sistema sanitario (stimati in un risparmio di circa 20 miliardi di euro l’anno in Italia).</w:t>
      </w:r>
    </w:p>
    <w:p w14:paraId="71BDE86E" w14:textId="6D4615DD" w:rsidR="00DF596B" w:rsidRDefault="00DF596B" w:rsidP="00E4557C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</w:rPr>
        <w:t xml:space="preserve">L’attenzione si sposterà quindi </w:t>
      </w:r>
      <w:r w:rsidR="009166EB">
        <w:rPr>
          <w:rFonts w:ascii="Calibri" w:hAnsi="Calibri" w:cs="Calibri"/>
        </w:rPr>
        <w:t>sul mondo delle imprese</w:t>
      </w:r>
      <w:r w:rsidRPr="00DF596B">
        <w:rPr>
          <w:rFonts w:ascii="Calibri" w:hAnsi="Calibri" w:cs="Calibri"/>
        </w:rPr>
        <w:t xml:space="preserve">, con </w:t>
      </w:r>
      <w:r w:rsidRPr="00DF596B">
        <w:rPr>
          <w:rFonts w:ascii="Calibri" w:hAnsi="Calibri" w:cs="Calibri"/>
          <w:b/>
          <w:bCs/>
        </w:rPr>
        <w:t>“AI e Industria 5.0”</w:t>
      </w:r>
      <w:r w:rsidR="00E4557C">
        <w:rPr>
          <w:rFonts w:ascii="Calibri" w:hAnsi="Calibri" w:cs="Calibri"/>
        </w:rPr>
        <w:t xml:space="preserve">, </w:t>
      </w:r>
      <w:r w:rsidRPr="00DF596B">
        <w:rPr>
          <w:rFonts w:ascii="Calibri" w:hAnsi="Calibri" w:cs="Calibri"/>
        </w:rPr>
        <w:t xml:space="preserve">un approfondimento sul nuovo piano che lega digitale e sostenibilità. Imprenditori, centri di competenza e provider tecnologici </w:t>
      </w:r>
      <w:r w:rsidR="009166EB">
        <w:rPr>
          <w:rFonts w:ascii="Calibri" w:hAnsi="Calibri" w:cs="Calibri"/>
        </w:rPr>
        <w:t>dibatteranno sui</w:t>
      </w:r>
      <w:r w:rsidRPr="00DF596B">
        <w:rPr>
          <w:rFonts w:ascii="Calibri" w:hAnsi="Calibri" w:cs="Calibri"/>
        </w:rPr>
        <w:t xml:space="preserve"> modelli dell’impresa del futuro, in cui l’AI </w:t>
      </w:r>
      <w:r w:rsidR="009166EB">
        <w:rPr>
          <w:rFonts w:ascii="Calibri" w:hAnsi="Calibri" w:cs="Calibri"/>
        </w:rPr>
        <w:t>sarà</w:t>
      </w:r>
      <w:r w:rsidRPr="00DF596B">
        <w:rPr>
          <w:rFonts w:ascii="Calibri" w:hAnsi="Calibri" w:cs="Calibri"/>
        </w:rPr>
        <w:t xml:space="preserve"> leva per innovazione, efficienza e impatto ambientale positivo.</w:t>
      </w:r>
    </w:p>
    <w:p w14:paraId="28AC95BB" w14:textId="2D23CBF4" w:rsidR="00A652E7" w:rsidRPr="00A652E7" w:rsidRDefault="00A652E7" w:rsidP="00A652E7">
      <w:pPr>
        <w:spacing w:after="0" w:line="360" w:lineRule="auto"/>
        <w:jc w:val="both"/>
        <w:rPr>
          <w:rFonts w:ascii="Calibri" w:hAnsi="Calibri" w:cs="Calibri"/>
        </w:rPr>
      </w:pPr>
      <w:r w:rsidRPr="00A652E7">
        <w:rPr>
          <w:rFonts w:ascii="Calibri" w:hAnsi="Calibri" w:cs="Calibri"/>
        </w:rPr>
        <w:t xml:space="preserve">La giornata si concluderà con un focus su </w:t>
      </w:r>
      <w:r w:rsidRPr="00A652E7">
        <w:rPr>
          <w:rFonts w:ascii="Calibri" w:hAnsi="Calibri" w:cs="Calibri"/>
          <w:b/>
          <w:bCs/>
        </w:rPr>
        <w:t>“L’ecosistema digitale”</w:t>
      </w:r>
      <w:r w:rsidRPr="00A652E7">
        <w:rPr>
          <w:rFonts w:ascii="Calibri" w:hAnsi="Calibri" w:cs="Calibri"/>
        </w:rPr>
        <w:t xml:space="preserve">, </w:t>
      </w:r>
      <w:r w:rsidR="009166EB">
        <w:rPr>
          <w:rFonts w:ascii="Calibri" w:hAnsi="Calibri" w:cs="Calibri"/>
        </w:rPr>
        <w:t>per analizzare</w:t>
      </w:r>
      <w:r w:rsidRPr="00A652E7">
        <w:rPr>
          <w:rFonts w:ascii="Calibri" w:hAnsi="Calibri" w:cs="Calibri"/>
        </w:rPr>
        <w:t xml:space="preserve"> le risorse disponibili</w:t>
      </w:r>
      <w:r w:rsidR="00251884">
        <w:rPr>
          <w:rFonts w:ascii="Calibri" w:hAnsi="Calibri" w:cs="Calibri"/>
        </w:rPr>
        <w:t xml:space="preserve"> anche</w:t>
      </w:r>
      <w:r w:rsidRPr="00A652E7">
        <w:rPr>
          <w:rFonts w:ascii="Calibri" w:hAnsi="Calibri" w:cs="Calibri"/>
        </w:rPr>
        <w:t xml:space="preserve"> per le aziende umbre: 350 milioni di euro stanziati dal PNRR per sostenere gli investimenti digitali, ancora ampiamente accessibili. </w:t>
      </w:r>
    </w:p>
    <w:p w14:paraId="6D2D3838" w14:textId="38FD6F23" w:rsidR="00DF596B" w:rsidRPr="00DF596B" w:rsidRDefault="00DF596B" w:rsidP="00A652E7">
      <w:pPr>
        <w:spacing w:after="0" w:line="360" w:lineRule="auto"/>
        <w:jc w:val="both"/>
        <w:rPr>
          <w:rFonts w:ascii="Calibri" w:hAnsi="Calibri" w:cs="Calibri"/>
        </w:rPr>
      </w:pPr>
    </w:p>
    <w:p w14:paraId="7AD29B33" w14:textId="07B53178" w:rsidR="00DF596B" w:rsidRPr="00DF596B" w:rsidRDefault="00DF596B" w:rsidP="00A652E7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DF596B">
        <w:rPr>
          <w:rFonts w:ascii="Calibri" w:hAnsi="Calibri" w:cs="Calibri"/>
          <w:b/>
          <w:bCs/>
        </w:rPr>
        <w:t>I temi dell’11 settembre</w:t>
      </w:r>
      <w:r w:rsidR="00F52B40">
        <w:rPr>
          <w:rFonts w:ascii="Calibri" w:hAnsi="Calibri" w:cs="Calibri"/>
          <w:b/>
          <w:bCs/>
        </w:rPr>
        <w:t xml:space="preserve"> a partire dalle ore 9.45</w:t>
      </w:r>
    </w:p>
    <w:p w14:paraId="7C98F23A" w14:textId="00F7D49F" w:rsidR="00DF596B" w:rsidRPr="00DF596B" w:rsidRDefault="009166EB" w:rsidP="00A652E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Nella seconda giornata,</w:t>
      </w:r>
      <w:r w:rsidR="00A652E7">
        <w:rPr>
          <w:rFonts w:ascii="Calibri" w:hAnsi="Calibri" w:cs="Calibri"/>
        </w:rPr>
        <w:t xml:space="preserve"> giovedì 11 settembre</w:t>
      </w:r>
      <w:r>
        <w:rPr>
          <w:rFonts w:ascii="Calibri" w:hAnsi="Calibri" w:cs="Calibri"/>
        </w:rPr>
        <w:t>,</w:t>
      </w:r>
      <w:r w:rsidR="00DF596B" w:rsidRPr="00DF59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altri panel per comprendere la capacità trasversale</w:t>
      </w:r>
      <w:r w:rsidR="00DF596B" w:rsidRPr="00DF596B">
        <w:rPr>
          <w:rFonts w:ascii="Calibri" w:hAnsi="Calibri" w:cs="Calibri"/>
        </w:rPr>
        <w:t xml:space="preserve"> dell’AI</w:t>
      </w:r>
      <w:r>
        <w:rPr>
          <w:rFonts w:ascii="Calibri" w:hAnsi="Calibri" w:cs="Calibri"/>
        </w:rPr>
        <w:t xml:space="preserve"> di incidere</w:t>
      </w:r>
      <w:r w:rsidR="00DF596B" w:rsidRPr="00DF596B">
        <w:rPr>
          <w:rFonts w:ascii="Calibri" w:hAnsi="Calibri" w:cs="Calibri"/>
        </w:rPr>
        <w:t xml:space="preserve"> in contesti molto diversi.</w:t>
      </w:r>
    </w:p>
    <w:p w14:paraId="1291A145" w14:textId="222B8429" w:rsidR="00DF596B" w:rsidRPr="00DF596B" w:rsidRDefault="00DF596B" w:rsidP="00A652E7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</w:rPr>
        <w:t xml:space="preserve">Si </w:t>
      </w:r>
      <w:r w:rsidR="00CD3A32">
        <w:rPr>
          <w:rFonts w:ascii="Calibri" w:hAnsi="Calibri" w:cs="Calibri"/>
        </w:rPr>
        <w:t>inizierà</w:t>
      </w:r>
      <w:r w:rsidRPr="00DF596B">
        <w:rPr>
          <w:rFonts w:ascii="Calibri" w:hAnsi="Calibri" w:cs="Calibri"/>
        </w:rPr>
        <w:t xml:space="preserve"> con </w:t>
      </w:r>
      <w:r w:rsidRPr="00DF596B">
        <w:rPr>
          <w:rFonts w:ascii="Calibri" w:hAnsi="Calibri" w:cs="Calibri"/>
          <w:b/>
          <w:bCs/>
        </w:rPr>
        <w:t>“Tecnologia e sport”</w:t>
      </w:r>
      <w:r w:rsidR="005503A6">
        <w:rPr>
          <w:rFonts w:ascii="Calibri" w:hAnsi="Calibri" w:cs="Calibri"/>
        </w:rPr>
        <w:t>, u</w:t>
      </w:r>
      <w:r w:rsidRPr="00DF596B">
        <w:rPr>
          <w:rFonts w:ascii="Calibri" w:hAnsi="Calibri" w:cs="Calibri"/>
        </w:rPr>
        <w:t xml:space="preserve">n dibattito che </w:t>
      </w:r>
      <w:r w:rsidR="00F84E39">
        <w:rPr>
          <w:rFonts w:ascii="Calibri" w:hAnsi="Calibri" w:cs="Calibri"/>
        </w:rPr>
        <w:t>spiegherà</w:t>
      </w:r>
      <w:r w:rsidRPr="00DF596B">
        <w:rPr>
          <w:rFonts w:ascii="Calibri" w:hAnsi="Calibri" w:cs="Calibri"/>
        </w:rPr>
        <w:t xml:space="preserve"> come l’AI stia già cambiando l’allenamento, la prevenzione degli infortuni e la valorizzazione dei talenti.</w:t>
      </w:r>
    </w:p>
    <w:p w14:paraId="77E493D4" w14:textId="4AF3FEF6" w:rsidR="00DF596B" w:rsidRPr="00DF596B" w:rsidRDefault="00DF596B" w:rsidP="00A652E7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</w:rPr>
        <w:t xml:space="preserve">Il </w:t>
      </w:r>
      <w:r w:rsidR="00F84E39">
        <w:rPr>
          <w:rFonts w:ascii="Calibri" w:hAnsi="Calibri" w:cs="Calibri"/>
        </w:rPr>
        <w:t>dibattito</w:t>
      </w:r>
      <w:r w:rsidRPr="00DF596B">
        <w:rPr>
          <w:rFonts w:ascii="Calibri" w:hAnsi="Calibri" w:cs="Calibri"/>
        </w:rPr>
        <w:t xml:space="preserve"> </w:t>
      </w:r>
      <w:r w:rsidRPr="00DF596B">
        <w:rPr>
          <w:rFonts w:ascii="Calibri" w:hAnsi="Calibri" w:cs="Calibri"/>
          <w:b/>
          <w:bCs/>
        </w:rPr>
        <w:t>“AI al servizio dei legali”</w:t>
      </w:r>
      <w:r w:rsidRPr="00DF596B">
        <w:rPr>
          <w:rFonts w:ascii="Calibri" w:hAnsi="Calibri" w:cs="Calibri"/>
        </w:rPr>
        <w:t xml:space="preserve"> affronterà invece </w:t>
      </w:r>
      <w:r w:rsidR="00F84E39">
        <w:rPr>
          <w:rFonts w:ascii="Calibri" w:hAnsi="Calibri" w:cs="Calibri"/>
        </w:rPr>
        <w:t xml:space="preserve">la comparsa dei primi “legali virtuali” e il </w:t>
      </w:r>
      <w:r w:rsidR="005503A6">
        <w:rPr>
          <w:rFonts w:ascii="Calibri" w:hAnsi="Calibri" w:cs="Calibri"/>
        </w:rPr>
        <w:t>ruolo crescente dell’AI</w:t>
      </w:r>
      <w:r w:rsidR="00F84E39">
        <w:rPr>
          <w:rFonts w:ascii="Calibri" w:hAnsi="Calibri" w:cs="Calibri"/>
        </w:rPr>
        <w:t xml:space="preserve"> nella </w:t>
      </w:r>
      <w:r w:rsidR="00F84E39" w:rsidRPr="00DF596B">
        <w:rPr>
          <w:rFonts w:ascii="Calibri" w:hAnsi="Calibri" w:cs="Calibri"/>
        </w:rPr>
        <w:t>professione forense</w:t>
      </w:r>
      <w:r w:rsidR="005503A6">
        <w:rPr>
          <w:rFonts w:ascii="Calibri" w:hAnsi="Calibri" w:cs="Calibri"/>
        </w:rPr>
        <w:t xml:space="preserve">. </w:t>
      </w:r>
    </w:p>
    <w:p w14:paraId="17081BF6" w14:textId="11C2AD97" w:rsidR="00DF596B" w:rsidRPr="00DF596B" w:rsidRDefault="00F84E39" w:rsidP="00EF3140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Poi l’incontro</w:t>
      </w:r>
      <w:r w:rsidR="00DF596B" w:rsidRPr="00DF596B">
        <w:rPr>
          <w:rFonts w:ascii="Calibri" w:hAnsi="Calibri" w:cs="Calibri"/>
        </w:rPr>
        <w:t xml:space="preserve"> </w:t>
      </w:r>
      <w:r w:rsidR="00DF596B" w:rsidRPr="00DF596B">
        <w:rPr>
          <w:rFonts w:ascii="Calibri" w:hAnsi="Calibri" w:cs="Calibri"/>
          <w:b/>
          <w:bCs/>
        </w:rPr>
        <w:t>“AI per costruzioni e professioni tecniche”</w:t>
      </w:r>
      <w:r w:rsidR="00DF596B" w:rsidRPr="00DF59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analizzerà </w:t>
      </w:r>
      <w:r w:rsidR="00DF596B" w:rsidRPr="00DF596B">
        <w:rPr>
          <w:rFonts w:ascii="Calibri" w:hAnsi="Calibri" w:cs="Calibri"/>
        </w:rPr>
        <w:t>casi concreti e strumenti operativi per ingegneri, architetti e imprese di costruzioni</w:t>
      </w:r>
      <w:r>
        <w:rPr>
          <w:rFonts w:ascii="Calibri" w:hAnsi="Calibri" w:cs="Calibri"/>
        </w:rPr>
        <w:t xml:space="preserve">. Secondo </w:t>
      </w:r>
      <w:r w:rsidRPr="00DF596B">
        <w:rPr>
          <w:rFonts w:ascii="Calibri" w:hAnsi="Calibri" w:cs="Calibri"/>
        </w:rPr>
        <w:t xml:space="preserve">il World Economic Forum, l’adozione dell’AI può aumentare la produttività fino al 40% e ridurre gli errori progettuali del 25%. </w:t>
      </w:r>
    </w:p>
    <w:p w14:paraId="2D256E3B" w14:textId="2E1DF6F0" w:rsidR="00DF596B" w:rsidRPr="00DF596B" w:rsidRDefault="00DF596B" w:rsidP="0088464A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  <w:b/>
          <w:bCs/>
        </w:rPr>
        <w:t>“Competenze umane nell’era dell’AI”</w:t>
      </w:r>
      <w:r w:rsidRPr="00DF596B">
        <w:rPr>
          <w:rFonts w:ascii="Calibri" w:hAnsi="Calibri" w:cs="Calibri"/>
        </w:rPr>
        <w:t xml:space="preserve"> metterà in evidenza come </w:t>
      </w:r>
      <w:r w:rsidR="00EF3140">
        <w:rPr>
          <w:rFonts w:ascii="Calibri" w:hAnsi="Calibri" w:cs="Calibri"/>
        </w:rPr>
        <w:t>s</w:t>
      </w:r>
      <w:r w:rsidR="00EF3140" w:rsidRPr="00DF596B">
        <w:rPr>
          <w:rFonts w:ascii="Calibri" w:hAnsi="Calibri" w:cs="Calibri"/>
        </w:rPr>
        <w:t xml:space="preserve">elezione del personale, formazione continua e processi HR </w:t>
      </w:r>
      <w:r w:rsidR="00EF3140">
        <w:rPr>
          <w:rFonts w:ascii="Calibri" w:hAnsi="Calibri" w:cs="Calibri"/>
        </w:rPr>
        <w:t>stiano vivendo</w:t>
      </w:r>
      <w:r w:rsidR="00EF3140" w:rsidRPr="00DF596B">
        <w:rPr>
          <w:rFonts w:ascii="Calibri" w:hAnsi="Calibri" w:cs="Calibri"/>
        </w:rPr>
        <w:t xml:space="preserve"> già oggi una trasformazione radicale, con algoritmi in grado di ridurre bias e ottimizzare le decisioni manageriali.</w:t>
      </w:r>
      <w:r w:rsidR="00EF3140">
        <w:rPr>
          <w:rFonts w:ascii="Calibri" w:hAnsi="Calibri" w:cs="Calibri"/>
        </w:rPr>
        <w:t xml:space="preserve"> </w:t>
      </w:r>
    </w:p>
    <w:p w14:paraId="4EE6B079" w14:textId="7A79D62F" w:rsidR="00DF596B" w:rsidRPr="00DF596B" w:rsidRDefault="00DF596B" w:rsidP="0088464A">
      <w:pPr>
        <w:spacing w:after="0" w:line="360" w:lineRule="auto"/>
        <w:jc w:val="both"/>
        <w:rPr>
          <w:rFonts w:ascii="Calibri" w:hAnsi="Calibri" w:cs="Calibri"/>
        </w:rPr>
      </w:pPr>
      <w:r w:rsidRPr="005503A6">
        <w:rPr>
          <w:rFonts w:ascii="Calibri" w:hAnsi="Calibri" w:cs="Calibri"/>
          <w:b/>
          <w:bCs/>
        </w:rPr>
        <w:t>“Dalla terra ai dati”</w:t>
      </w:r>
      <w:r w:rsidRPr="005503A6">
        <w:rPr>
          <w:rFonts w:ascii="Calibri" w:hAnsi="Calibri" w:cs="Calibri"/>
        </w:rPr>
        <w:t xml:space="preserve"> </w:t>
      </w:r>
      <w:r w:rsidR="00EF3140">
        <w:rPr>
          <w:rFonts w:ascii="Calibri" w:hAnsi="Calibri" w:cs="Calibri"/>
        </w:rPr>
        <w:t>sposterà il focus</w:t>
      </w:r>
      <w:r w:rsidR="005503A6">
        <w:rPr>
          <w:rFonts w:ascii="Calibri" w:hAnsi="Calibri" w:cs="Calibri"/>
        </w:rPr>
        <w:t xml:space="preserve"> </w:t>
      </w:r>
      <w:r w:rsidR="00EF3140">
        <w:rPr>
          <w:rFonts w:ascii="Calibri" w:hAnsi="Calibri" w:cs="Calibri"/>
        </w:rPr>
        <w:t>su</w:t>
      </w:r>
      <w:r w:rsidR="005503A6">
        <w:rPr>
          <w:rFonts w:ascii="Calibri" w:hAnsi="Calibri" w:cs="Calibri"/>
        </w:rPr>
        <w:t>ll’agricoltura</w:t>
      </w:r>
      <w:r w:rsidRPr="00DF596B">
        <w:rPr>
          <w:rFonts w:ascii="Calibri" w:hAnsi="Calibri" w:cs="Calibri"/>
        </w:rPr>
        <w:t xml:space="preserve">: secondo l’OCSE, l’AI può aumentare la produttività fino al 20% </w:t>
      </w:r>
      <w:r w:rsidR="008E3043">
        <w:rPr>
          <w:rFonts w:ascii="Calibri" w:hAnsi="Calibri" w:cs="Calibri"/>
        </w:rPr>
        <w:t xml:space="preserve">in un’ottica di sostenibilità, riducendo </w:t>
      </w:r>
      <w:r w:rsidRPr="00DF596B">
        <w:rPr>
          <w:rFonts w:ascii="Calibri" w:hAnsi="Calibri" w:cs="Calibri"/>
        </w:rPr>
        <w:t xml:space="preserve">del 30% l’uso di acqua e fertilizzanti. Si parlerà poi di </w:t>
      </w:r>
      <w:r w:rsidRPr="005503A6">
        <w:rPr>
          <w:rFonts w:ascii="Calibri" w:hAnsi="Calibri" w:cs="Calibri"/>
          <w:b/>
          <w:bCs/>
        </w:rPr>
        <w:t xml:space="preserve">“Infrastrutture intelligenti”, </w:t>
      </w:r>
      <w:r w:rsidR="008E3043" w:rsidRPr="008E3043">
        <w:rPr>
          <w:rFonts w:ascii="Calibri" w:hAnsi="Calibri" w:cs="Calibri"/>
        </w:rPr>
        <w:t xml:space="preserve">capaci di trasformare le </w:t>
      </w:r>
      <w:r w:rsidRPr="008E3043">
        <w:rPr>
          <w:rFonts w:ascii="Calibri" w:hAnsi="Calibri" w:cs="Calibri"/>
        </w:rPr>
        <w:t xml:space="preserve">città </w:t>
      </w:r>
      <w:r w:rsidR="008E3043" w:rsidRPr="008E3043">
        <w:rPr>
          <w:rFonts w:ascii="Calibri" w:hAnsi="Calibri" w:cs="Calibri"/>
        </w:rPr>
        <w:t>rendendo i</w:t>
      </w:r>
      <w:r w:rsidRPr="008E3043">
        <w:rPr>
          <w:rFonts w:ascii="Calibri" w:hAnsi="Calibri" w:cs="Calibri"/>
        </w:rPr>
        <w:t xml:space="preserve"> territori più </w:t>
      </w:r>
      <w:r w:rsidRPr="008E3043">
        <w:rPr>
          <w:rFonts w:ascii="Calibri" w:hAnsi="Calibri" w:cs="Calibri"/>
        </w:rPr>
        <w:lastRenderedPageBreak/>
        <w:t xml:space="preserve">sicuri ed efficienti: </w:t>
      </w:r>
      <w:r w:rsidRPr="00DF596B">
        <w:rPr>
          <w:rFonts w:ascii="Calibri" w:hAnsi="Calibri" w:cs="Calibri"/>
        </w:rPr>
        <w:t>strade che segnalano in anticipo i guasti, edifici che comunicano i propri bisogni, soluzioni digitali che riducono sprechi e migliorano la qualità della vita.</w:t>
      </w:r>
    </w:p>
    <w:p w14:paraId="030D01C1" w14:textId="6190546B" w:rsidR="00DF596B" w:rsidRPr="00DF596B" w:rsidRDefault="008E3043" w:rsidP="0088464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Altri d</w:t>
      </w:r>
      <w:r w:rsidR="00DF596B" w:rsidRPr="00DF596B">
        <w:rPr>
          <w:rFonts w:ascii="Calibri" w:hAnsi="Calibri" w:cs="Calibri"/>
        </w:rPr>
        <w:t xml:space="preserve">ue panel saranno invece dedicati al mondo delle imprese e della finanza: </w:t>
      </w:r>
      <w:r w:rsidR="00DF596B" w:rsidRPr="005503A6">
        <w:rPr>
          <w:rFonts w:ascii="Calibri" w:hAnsi="Calibri" w:cs="Calibri"/>
          <w:b/>
          <w:bCs/>
        </w:rPr>
        <w:t>“Quali benefici può trarre il CFO dall’AI”</w:t>
      </w:r>
      <w:r w:rsidR="00DF596B" w:rsidRPr="005503A6">
        <w:rPr>
          <w:rFonts w:ascii="Calibri" w:hAnsi="Calibri" w:cs="Calibri"/>
        </w:rPr>
        <w:t>,</w:t>
      </w:r>
      <w:r w:rsidR="00DF596B" w:rsidRPr="00DF596B">
        <w:rPr>
          <w:rFonts w:ascii="Calibri" w:hAnsi="Calibri" w:cs="Calibri"/>
        </w:rPr>
        <w:t xml:space="preserve"> con casi pratici di utilizzo di strumenti predittivi per trasformare i dati in vantaggio competitivo, e </w:t>
      </w:r>
      <w:r w:rsidR="00DF596B" w:rsidRPr="005503A6">
        <w:rPr>
          <w:rFonts w:ascii="Calibri" w:hAnsi="Calibri" w:cs="Calibri"/>
          <w:b/>
          <w:bCs/>
        </w:rPr>
        <w:t>“AI come alleato del CEO”</w:t>
      </w:r>
      <w:r w:rsidR="00DF596B" w:rsidRPr="00DF596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per comprendere</w:t>
      </w:r>
      <w:r w:rsidR="00DF596B" w:rsidRPr="00DF596B">
        <w:rPr>
          <w:rFonts w:ascii="Calibri" w:hAnsi="Calibri" w:cs="Calibri"/>
        </w:rPr>
        <w:t xml:space="preserve"> come l’Intelligenza Artificiale possa affiancare la leadership imprenditoriale </w:t>
      </w:r>
      <w:r>
        <w:rPr>
          <w:rFonts w:ascii="Calibri" w:hAnsi="Calibri" w:cs="Calibri"/>
        </w:rPr>
        <w:t>nelle</w:t>
      </w:r>
      <w:r w:rsidR="00DF596B" w:rsidRPr="00DF596B">
        <w:rPr>
          <w:rFonts w:ascii="Calibri" w:hAnsi="Calibri" w:cs="Calibri"/>
        </w:rPr>
        <w:t xml:space="preserve"> decisioni</w:t>
      </w:r>
      <w:r w:rsidR="00CD3A32">
        <w:rPr>
          <w:rFonts w:ascii="Calibri" w:hAnsi="Calibri" w:cs="Calibri"/>
        </w:rPr>
        <w:t xml:space="preserve"> strategiche</w:t>
      </w:r>
      <w:r>
        <w:rPr>
          <w:rFonts w:ascii="Calibri" w:hAnsi="Calibri" w:cs="Calibri"/>
        </w:rPr>
        <w:t>.</w:t>
      </w:r>
    </w:p>
    <w:p w14:paraId="2508FCE4" w14:textId="320BB02E" w:rsidR="00DF596B" w:rsidRPr="00DF596B" w:rsidRDefault="00DF596B" w:rsidP="0088464A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</w:rPr>
        <w:t xml:space="preserve">Un approfondimento specifico sarà dedicato al </w:t>
      </w:r>
      <w:r w:rsidRPr="005503A6">
        <w:rPr>
          <w:rFonts w:ascii="Calibri" w:hAnsi="Calibri" w:cs="Calibri"/>
          <w:b/>
          <w:bCs/>
        </w:rPr>
        <w:t>progetto UDD – Umbria Digital Data</w:t>
      </w:r>
      <w:r w:rsidRPr="00DF596B">
        <w:rPr>
          <w:rFonts w:ascii="Calibri" w:hAnsi="Calibri" w:cs="Calibri"/>
        </w:rPr>
        <w:t>, che mette a disposizione 4,5 milioni di euro per le imprese umbre che investono in digitale: fondi già attivi, ancora in parte disponibili.</w:t>
      </w:r>
    </w:p>
    <w:p w14:paraId="64DA7E03" w14:textId="7BD91A02" w:rsidR="00DF596B" w:rsidRPr="00DF596B" w:rsidRDefault="00DF596B" w:rsidP="0088464A">
      <w:pPr>
        <w:spacing w:after="0" w:line="360" w:lineRule="auto"/>
        <w:jc w:val="both"/>
        <w:rPr>
          <w:rFonts w:ascii="Calibri" w:hAnsi="Calibri" w:cs="Calibri"/>
        </w:rPr>
      </w:pPr>
      <w:r w:rsidRPr="00DF596B">
        <w:rPr>
          <w:rFonts w:ascii="Calibri" w:hAnsi="Calibri" w:cs="Calibri"/>
        </w:rPr>
        <w:t xml:space="preserve">Chiuderà la giornata il convegno </w:t>
      </w:r>
      <w:r w:rsidRPr="005503A6">
        <w:rPr>
          <w:rFonts w:ascii="Calibri" w:hAnsi="Calibri" w:cs="Calibri"/>
          <w:b/>
          <w:bCs/>
        </w:rPr>
        <w:t>“I Volti dell’Intelligenza Artificiale”</w:t>
      </w:r>
      <w:r w:rsidRPr="00DF596B">
        <w:rPr>
          <w:rFonts w:ascii="Calibri" w:hAnsi="Calibri" w:cs="Calibri"/>
        </w:rPr>
        <w:t xml:space="preserve">, sintesi corale </w:t>
      </w:r>
      <w:r w:rsidR="009D40FD">
        <w:rPr>
          <w:rFonts w:ascii="Calibri" w:hAnsi="Calibri" w:cs="Calibri"/>
        </w:rPr>
        <w:t>dei temi affrontati n</w:t>
      </w:r>
      <w:r w:rsidRPr="00DF596B">
        <w:rPr>
          <w:rFonts w:ascii="Calibri" w:hAnsi="Calibri" w:cs="Calibri"/>
        </w:rPr>
        <w:t>elle due giornate</w:t>
      </w:r>
      <w:r w:rsidR="009D40FD">
        <w:rPr>
          <w:rFonts w:ascii="Calibri" w:hAnsi="Calibri" w:cs="Calibri"/>
        </w:rPr>
        <w:t xml:space="preserve"> con protagonisti delle istituzioni, delle imprese, della Pubblica Amministrazione e della cultura che</w:t>
      </w:r>
      <w:r w:rsidRPr="00DF596B">
        <w:rPr>
          <w:rFonts w:ascii="Calibri" w:hAnsi="Calibri" w:cs="Calibri"/>
        </w:rPr>
        <w:t xml:space="preserve"> offriranno una visione d’insieme sulle evoluzioni in corso</w:t>
      </w:r>
      <w:r w:rsidR="009D40FD">
        <w:rPr>
          <w:rFonts w:ascii="Calibri" w:hAnsi="Calibri" w:cs="Calibri"/>
        </w:rPr>
        <w:t>.</w:t>
      </w:r>
    </w:p>
    <w:p w14:paraId="72DD8A60" w14:textId="5A6EC8A1" w:rsidR="00ED6CAE" w:rsidRPr="00ED6CAE" w:rsidRDefault="00ED6CAE" w:rsidP="0088464A">
      <w:pPr>
        <w:spacing w:after="0" w:line="360" w:lineRule="auto"/>
        <w:jc w:val="both"/>
        <w:rPr>
          <w:rFonts w:ascii="Calibri" w:hAnsi="Calibri" w:cs="Calibri"/>
        </w:rPr>
      </w:pPr>
      <w:r w:rsidRPr="00ED6CAE">
        <w:rPr>
          <w:rFonts w:ascii="Calibri" w:hAnsi="Calibri" w:cs="Calibri"/>
        </w:rPr>
        <w:t>Gli incontri del 10 e 11 settembre sono aperti a tutti e la partecipazione è gratuita</w:t>
      </w:r>
      <w:r w:rsidR="005503A6">
        <w:rPr>
          <w:rFonts w:ascii="Calibri" w:hAnsi="Calibri" w:cs="Calibri"/>
        </w:rPr>
        <w:t xml:space="preserve">. Iscrizioni e programma </w:t>
      </w:r>
      <w:r w:rsidRPr="00ED6CAE">
        <w:rPr>
          <w:rFonts w:ascii="Calibri" w:hAnsi="Calibri" w:cs="Calibri"/>
        </w:rPr>
        <w:t>completo</w:t>
      </w:r>
      <w:r w:rsidR="005503A6">
        <w:rPr>
          <w:rFonts w:ascii="Calibri" w:hAnsi="Calibri" w:cs="Calibri"/>
        </w:rPr>
        <w:t xml:space="preserve"> sul sito di Confindustria Umbria.</w:t>
      </w:r>
    </w:p>
    <w:p w14:paraId="50C6607A" w14:textId="77777777" w:rsidR="00F60DC0" w:rsidRPr="008B6FE7" w:rsidRDefault="00F60DC0" w:rsidP="008B6FE7">
      <w:pPr>
        <w:spacing w:after="0" w:line="360" w:lineRule="auto"/>
        <w:jc w:val="both"/>
        <w:rPr>
          <w:rFonts w:ascii="Calibri" w:hAnsi="Calibri" w:cs="Calibri"/>
        </w:rPr>
      </w:pPr>
    </w:p>
    <w:sectPr w:rsidR="00F60DC0" w:rsidRPr="008B6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31172"/>
    <w:multiLevelType w:val="multilevel"/>
    <w:tmpl w:val="F97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51EF1"/>
    <w:multiLevelType w:val="multilevel"/>
    <w:tmpl w:val="6E3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7115">
    <w:abstractNumId w:val="1"/>
  </w:num>
  <w:num w:numId="2" w16cid:durableId="14439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0"/>
    <w:rsid w:val="000152D4"/>
    <w:rsid w:val="00017FA7"/>
    <w:rsid w:val="002101E2"/>
    <w:rsid w:val="00247FAB"/>
    <w:rsid w:val="00251884"/>
    <w:rsid w:val="002C7D0F"/>
    <w:rsid w:val="003C1E34"/>
    <w:rsid w:val="005503A6"/>
    <w:rsid w:val="00643F09"/>
    <w:rsid w:val="0088464A"/>
    <w:rsid w:val="008B6FE7"/>
    <w:rsid w:val="008E3043"/>
    <w:rsid w:val="009166EB"/>
    <w:rsid w:val="00965865"/>
    <w:rsid w:val="00986E26"/>
    <w:rsid w:val="009D40FD"/>
    <w:rsid w:val="009F5919"/>
    <w:rsid w:val="00A652E7"/>
    <w:rsid w:val="00A96C76"/>
    <w:rsid w:val="00BB2C7B"/>
    <w:rsid w:val="00C213A3"/>
    <w:rsid w:val="00C3101D"/>
    <w:rsid w:val="00C81052"/>
    <w:rsid w:val="00CD3A32"/>
    <w:rsid w:val="00D20CE8"/>
    <w:rsid w:val="00DF596B"/>
    <w:rsid w:val="00E11FA7"/>
    <w:rsid w:val="00E4557C"/>
    <w:rsid w:val="00E6733B"/>
    <w:rsid w:val="00E73FFD"/>
    <w:rsid w:val="00EC6BAB"/>
    <w:rsid w:val="00ED6CAE"/>
    <w:rsid w:val="00EF3140"/>
    <w:rsid w:val="00F52B40"/>
    <w:rsid w:val="00F60DC0"/>
    <w:rsid w:val="00F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1414"/>
  <w15:chartTrackingRefBased/>
  <w15:docId w15:val="{8F58DCD6-88F0-4909-A472-F3E86031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0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0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0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D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D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D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0D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0D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0D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0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0D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0D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0D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0D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0DC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D6C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C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6C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Grassi</dc:creator>
  <cp:keywords/>
  <dc:description/>
  <cp:lastModifiedBy>Maria Luisa Grassi</cp:lastModifiedBy>
  <cp:revision>22</cp:revision>
  <cp:lastPrinted>2025-09-05T09:51:00Z</cp:lastPrinted>
  <dcterms:created xsi:type="dcterms:W3CDTF">2025-08-22T15:29:00Z</dcterms:created>
  <dcterms:modified xsi:type="dcterms:W3CDTF">2025-09-08T10:04:00Z</dcterms:modified>
</cp:coreProperties>
</file>